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E65E" w14:textId="77777777" w:rsidR="00300C3F" w:rsidRDefault="00300C3F" w:rsidP="00300C3F">
      <w:pPr>
        <w:ind w:left="-666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445FDF7D" wp14:editId="00FEDDE4">
                <wp:extent cx="6864350" cy="1460500"/>
                <wp:effectExtent l="0" t="0" r="12700" b="25400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0" cy="146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E742" w14:textId="77777777" w:rsidR="00300C3F" w:rsidRPr="00300C3F" w:rsidRDefault="00300C3F" w:rsidP="00300C3F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300C3F">
                              <w:rPr>
                                <w:rtl/>
                              </w:rPr>
                              <w:t xml:space="preserve">ריכוז נתונים </w:t>
                            </w:r>
                            <w:r w:rsidRPr="00300C3F">
                              <w:rPr>
                                <w:rtl/>
                              </w:rPr>
                              <w:br/>
                              <w:t>דיווח על איכות המים ב</w:t>
                            </w:r>
                            <w:r w:rsidRPr="00300C3F">
                              <w:rPr>
                                <w:rFonts w:hint="cs"/>
                                <w:rtl/>
                              </w:rPr>
                              <w:t>קרית שמונה</w:t>
                            </w:r>
                            <w:r w:rsidRPr="00300C3F">
                              <w:rPr>
                                <w:rtl/>
                              </w:rPr>
                              <w:t xml:space="preserve"> </w:t>
                            </w:r>
                            <w:r w:rsidRPr="00300C3F">
                              <w:rPr>
                                <w:rtl/>
                              </w:rPr>
                              <w:br/>
                              <w:t xml:space="preserve">בהתאם לחוק תיקון פקודות העיריות (מס' 75) התשס"א -2001, </w:t>
                            </w:r>
                          </w:p>
                          <w:p w14:paraId="7458AA50" w14:textId="77777777" w:rsidR="00300C3F" w:rsidRPr="00300C3F" w:rsidRDefault="00300C3F" w:rsidP="00300C3F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300C3F">
                              <w:rPr>
                                <w:rtl/>
                              </w:rPr>
                              <w:t xml:space="preserve">אנו מביאים בזה לידיעת ציבור צרכני המים של </w:t>
                            </w:r>
                            <w:r w:rsidRPr="00300C3F">
                              <w:rPr>
                                <w:rFonts w:hint="cs"/>
                                <w:rtl/>
                              </w:rPr>
                              <w:t>קרית שמונה</w:t>
                            </w:r>
                            <w:r w:rsidRPr="00300C3F">
                              <w:rPr>
                                <w:rtl/>
                              </w:rPr>
                              <w:t xml:space="preserve"> פרטים על איכות המים המסופקים </w:t>
                            </w:r>
                          </w:p>
                          <w:p w14:paraId="088AA904" w14:textId="77777777" w:rsidR="00300C3F" w:rsidRPr="00300C3F" w:rsidRDefault="00300C3F" w:rsidP="00300C3F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300C3F">
                              <w:rPr>
                                <w:rtl/>
                              </w:rPr>
                              <w:t>הדוח מתייחס לבדיקות שנעשו ב</w:t>
                            </w:r>
                            <w:r w:rsidRPr="00300C3F">
                              <w:rPr>
                                <w:rFonts w:hint="cs"/>
                                <w:rtl/>
                              </w:rPr>
                              <w:t>ישוב קרית שמונה</w:t>
                            </w:r>
                            <w:r w:rsidRPr="00300C3F">
                              <w:rPr>
                                <w:rtl/>
                              </w:rPr>
                              <w:t xml:space="preserve"> בין התאריכים </w:t>
                            </w:r>
                            <w:r w:rsidRPr="00300C3F">
                              <w:t>01.03.2020-31.03.2020</w:t>
                            </w:r>
                            <w:r w:rsidRPr="00300C3F">
                              <w:rPr>
                                <w:rtl/>
                              </w:rPr>
                              <w:br/>
                              <w:t xml:space="preserve">מחוז:72120 מחוז צפון נפה: 72121 נפתית צפת </w:t>
                            </w:r>
                          </w:p>
                          <w:p w14:paraId="4A82ABEF" w14:textId="77777777" w:rsidR="00300C3F" w:rsidRPr="00BA7082" w:rsidRDefault="00300C3F" w:rsidP="00300C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FDF7D" id="מלבן 5" o:spid="_x0000_s1026" style="width:540.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" fillcolor="white [3201]" strokecolor="#4f81bd [3204]" strokeweight="2pt">
                <v:textbox>
                  <w:txbxContent>
                    <w:p w14:paraId="5EF4E742" w14:textId="77777777" w:rsidR="00300C3F" w:rsidRPr="00300C3F" w:rsidRDefault="00300C3F" w:rsidP="00300C3F">
                      <w:pPr>
                        <w:pStyle w:val="1"/>
                        <w:rPr>
                          <w:rtl/>
                        </w:rPr>
                      </w:pPr>
                      <w:r w:rsidRPr="00300C3F">
                        <w:rPr>
                          <w:rtl/>
                        </w:rPr>
                        <w:t xml:space="preserve">ריכוז נתונים </w:t>
                      </w:r>
                      <w:r w:rsidRPr="00300C3F">
                        <w:rPr>
                          <w:rtl/>
                        </w:rPr>
                        <w:br/>
                        <w:t>דיווח על איכות המים ב</w:t>
                      </w:r>
                      <w:r w:rsidRPr="00300C3F">
                        <w:rPr>
                          <w:rFonts w:hint="cs"/>
                          <w:rtl/>
                        </w:rPr>
                        <w:t>קרית שמונה</w:t>
                      </w:r>
                      <w:r w:rsidRPr="00300C3F">
                        <w:rPr>
                          <w:rtl/>
                        </w:rPr>
                        <w:t xml:space="preserve"> </w:t>
                      </w:r>
                      <w:r w:rsidRPr="00300C3F">
                        <w:rPr>
                          <w:rtl/>
                        </w:rPr>
                        <w:br/>
                        <w:t xml:space="preserve">בהתאם לחוק תיקון פקודות העיריות (מס' 75) התשס"א -2001, </w:t>
                      </w:r>
                    </w:p>
                    <w:p w14:paraId="7458AA50" w14:textId="77777777" w:rsidR="00300C3F" w:rsidRPr="00300C3F" w:rsidRDefault="00300C3F" w:rsidP="00300C3F">
                      <w:pPr>
                        <w:pStyle w:val="1"/>
                        <w:rPr>
                          <w:rtl/>
                        </w:rPr>
                      </w:pPr>
                      <w:r w:rsidRPr="00300C3F">
                        <w:rPr>
                          <w:rtl/>
                        </w:rPr>
                        <w:t xml:space="preserve">אנו מביאים בזה לידיעת ציבור צרכני המים של </w:t>
                      </w:r>
                      <w:r w:rsidRPr="00300C3F">
                        <w:rPr>
                          <w:rFonts w:hint="cs"/>
                          <w:rtl/>
                        </w:rPr>
                        <w:t>קרית שמונה</w:t>
                      </w:r>
                      <w:r w:rsidRPr="00300C3F">
                        <w:rPr>
                          <w:rtl/>
                        </w:rPr>
                        <w:t xml:space="preserve"> פרטים על איכות המים המסופקים </w:t>
                      </w:r>
                    </w:p>
                    <w:p w14:paraId="088AA904" w14:textId="77777777" w:rsidR="00300C3F" w:rsidRPr="00300C3F" w:rsidRDefault="00300C3F" w:rsidP="00300C3F">
                      <w:pPr>
                        <w:pStyle w:val="1"/>
                        <w:rPr>
                          <w:rtl/>
                        </w:rPr>
                      </w:pPr>
                      <w:r w:rsidRPr="00300C3F">
                        <w:rPr>
                          <w:rtl/>
                        </w:rPr>
                        <w:t>הדוח מתייחס לבדיקות שנעשו ב</w:t>
                      </w:r>
                      <w:r w:rsidRPr="00300C3F">
                        <w:rPr>
                          <w:rFonts w:hint="cs"/>
                          <w:rtl/>
                        </w:rPr>
                        <w:t>ישוב קרית שמונה</w:t>
                      </w:r>
                      <w:r w:rsidRPr="00300C3F">
                        <w:rPr>
                          <w:rtl/>
                        </w:rPr>
                        <w:t xml:space="preserve"> בין התאריכים </w:t>
                      </w:r>
                      <w:r w:rsidRPr="00300C3F">
                        <w:t>01.03.2020-31.03.2020</w:t>
                      </w:r>
                      <w:r w:rsidRPr="00300C3F">
                        <w:rPr>
                          <w:rtl/>
                        </w:rPr>
                        <w:br/>
                        <w:t xml:space="preserve">מחוז:72120 מחוז צפון נפה: 72121 נפתית צפת </w:t>
                      </w:r>
                    </w:p>
                    <w:p w14:paraId="4A82ABEF" w14:textId="77777777" w:rsidR="00300C3F" w:rsidRPr="00BA7082" w:rsidRDefault="00300C3F" w:rsidP="00300C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E2F37">
        <w:rPr>
          <w:noProof/>
        </w:rPr>
        <w:t xml:space="preserve"> </w:t>
      </w:r>
    </w:p>
    <w:tbl>
      <w:tblPr>
        <w:tblStyle w:val="1-11"/>
        <w:tblpPr w:leftFromText="180" w:rightFromText="180" w:vertAnchor="page" w:horzAnchor="margin" w:tblpY="4086"/>
        <w:bidiVisual/>
        <w:tblW w:w="8825" w:type="dxa"/>
        <w:tblLook w:val="01E0" w:firstRow="1" w:lastRow="1" w:firstColumn="1" w:lastColumn="1" w:noHBand="0" w:noVBand="0"/>
        <w:tblCaption w:val="טבלת ריכוז נתונים"/>
        <w:tblDescription w:val="טבלת ריכוז נתונים"/>
      </w:tblPr>
      <w:tblGrid>
        <w:gridCol w:w="1297"/>
        <w:gridCol w:w="1065"/>
        <w:gridCol w:w="1324"/>
        <w:gridCol w:w="914"/>
        <w:gridCol w:w="977"/>
        <w:gridCol w:w="1084"/>
        <w:gridCol w:w="1069"/>
        <w:gridCol w:w="1095"/>
      </w:tblGrid>
      <w:tr w:rsidR="00300C3F" w:rsidRPr="00BA7082" w14:paraId="01547432" w14:textId="77777777" w:rsidTr="00300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vAlign w:val="center"/>
          </w:tcPr>
          <w:p w14:paraId="604C8B8C" w14:textId="77777777" w:rsidR="00300C3F" w:rsidRPr="00BA7082" w:rsidRDefault="00300C3F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065" w:type="dxa"/>
            <w:vAlign w:val="center"/>
          </w:tcPr>
          <w:p w14:paraId="73926D2C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324" w:type="dxa"/>
            <w:vAlign w:val="center"/>
          </w:tcPr>
          <w:p w14:paraId="53731FBA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14" w:type="dxa"/>
            <w:vAlign w:val="center"/>
          </w:tcPr>
          <w:p w14:paraId="02950E65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77" w:type="dxa"/>
            <w:vAlign w:val="center"/>
          </w:tcPr>
          <w:p w14:paraId="2B55FAC8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84" w:type="dxa"/>
            <w:vAlign w:val="center"/>
          </w:tcPr>
          <w:p w14:paraId="1C828614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69" w:type="dxa"/>
            <w:vAlign w:val="center"/>
          </w:tcPr>
          <w:p w14:paraId="565E7951" w14:textId="77777777" w:rsidR="00300C3F" w:rsidRPr="00BA7082" w:rsidRDefault="00300C3F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01610048" w14:textId="77777777" w:rsidR="00300C3F" w:rsidRPr="00BA7082" w:rsidRDefault="00300C3F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300C3F" w:rsidRPr="00BA7082" w14:paraId="5678FA7A" w14:textId="77777777" w:rsidTr="00300C3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bottom w:val="nil"/>
            </w:tcBorders>
            <w:vAlign w:val="center"/>
          </w:tcPr>
          <w:p w14:paraId="1FFA51D2" w14:textId="77777777" w:rsidR="00300C3F" w:rsidRPr="00BA7082" w:rsidRDefault="00300C3F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BA7082">
              <w:rPr>
                <w:rFonts w:ascii="David" w:hAnsi="David" w:hint="cs"/>
                <w:color w:val="002060"/>
                <w:rtl/>
              </w:rPr>
              <w:t>קרית שמונה</w:t>
            </w:r>
          </w:p>
        </w:tc>
        <w:tc>
          <w:tcPr>
            <w:tcW w:w="1065" w:type="dxa"/>
            <w:vAlign w:val="center"/>
          </w:tcPr>
          <w:p w14:paraId="6121B858" w14:textId="77777777" w:rsidR="00300C3F" w:rsidRPr="00BA7082" w:rsidRDefault="00300C3F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שגרתית</w:t>
            </w:r>
          </w:p>
        </w:tc>
        <w:tc>
          <w:tcPr>
            <w:tcW w:w="1324" w:type="dxa"/>
            <w:vAlign w:val="center"/>
          </w:tcPr>
          <w:p w14:paraId="65A9EB5C" w14:textId="77777777" w:rsidR="00300C3F" w:rsidRPr="00BA7082" w:rsidRDefault="00300C3F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BA7082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14" w:type="dxa"/>
            <w:vAlign w:val="center"/>
          </w:tcPr>
          <w:p w14:paraId="42B7136B" w14:textId="77777777" w:rsidR="00300C3F" w:rsidRPr="00BA7082" w:rsidRDefault="00300C3F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David" w:hAnsi="David"/>
                <w:color w:val="002060"/>
              </w:rPr>
              <w:t>51</w:t>
            </w:r>
          </w:p>
        </w:tc>
        <w:tc>
          <w:tcPr>
            <w:tcW w:w="977" w:type="dxa"/>
            <w:vAlign w:val="center"/>
          </w:tcPr>
          <w:p w14:paraId="0470D866" w14:textId="77777777" w:rsidR="00300C3F" w:rsidRPr="00BA7082" w:rsidRDefault="00300C3F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/>
                <w:color w:val="002060"/>
              </w:rPr>
              <w:t>51</w:t>
            </w:r>
          </w:p>
        </w:tc>
        <w:tc>
          <w:tcPr>
            <w:tcW w:w="1084" w:type="dxa"/>
            <w:vAlign w:val="center"/>
          </w:tcPr>
          <w:p w14:paraId="782A8370" w14:textId="77777777" w:rsidR="00300C3F" w:rsidRPr="00BA7082" w:rsidRDefault="00300C3F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BA7082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69" w:type="dxa"/>
            <w:vAlign w:val="center"/>
          </w:tcPr>
          <w:p w14:paraId="12015D58" w14:textId="77777777" w:rsidR="00300C3F" w:rsidRPr="00BA7082" w:rsidRDefault="00300C3F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/>
                <w:color w:val="002060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5966C3F9" w14:textId="77777777" w:rsidR="00300C3F" w:rsidRPr="00BA7082" w:rsidRDefault="00300C3F" w:rsidP="00ED7E53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BA7082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  <w:tr w:rsidR="00300C3F" w:rsidRPr="00BA7082" w14:paraId="7B0C00C3" w14:textId="77777777" w:rsidTr="00300C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tcBorders>
              <w:top w:val="nil"/>
            </w:tcBorders>
            <w:vAlign w:val="center"/>
          </w:tcPr>
          <w:p w14:paraId="78F3050C" w14:textId="77777777" w:rsidR="00300C3F" w:rsidRPr="00BA7082" w:rsidRDefault="00300C3F" w:rsidP="00300C3F">
            <w:pPr>
              <w:jc w:val="center"/>
              <w:rPr>
                <w:rFonts w:ascii="David" w:hAnsi="David" w:hint="cs"/>
                <w:color w:val="002060"/>
                <w:rtl/>
              </w:rPr>
            </w:pPr>
          </w:p>
        </w:tc>
        <w:tc>
          <w:tcPr>
            <w:tcW w:w="1065" w:type="dxa"/>
            <w:vAlign w:val="center"/>
          </w:tcPr>
          <w:p w14:paraId="1E1583F0" w14:textId="3B46044D" w:rsidR="00300C3F" w:rsidRPr="00BA7082" w:rsidRDefault="00300C3F" w:rsidP="00300C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01870">
              <w:rPr>
                <w:rFonts w:ascii="David" w:hAnsi="David"/>
                <w:b w:val="0"/>
                <w:bCs w:val="0"/>
                <w:color w:val="002060"/>
                <w:rtl/>
              </w:rPr>
              <w:t>פלואוריד</w:t>
            </w:r>
          </w:p>
        </w:tc>
        <w:tc>
          <w:tcPr>
            <w:tcW w:w="1324" w:type="dxa"/>
            <w:vAlign w:val="center"/>
          </w:tcPr>
          <w:p w14:paraId="3A735B4A" w14:textId="081FC6CF" w:rsidR="00300C3F" w:rsidRPr="00BA7082" w:rsidRDefault="00300C3F" w:rsidP="00300C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01870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14" w:type="dxa"/>
            <w:vAlign w:val="center"/>
          </w:tcPr>
          <w:p w14:paraId="7681FC32" w14:textId="461A9597" w:rsidR="00300C3F" w:rsidRDefault="00300C3F" w:rsidP="00300C3F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01870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977" w:type="dxa"/>
            <w:vAlign w:val="center"/>
          </w:tcPr>
          <w:p w14:paraId="73B513F4" w14:textId="04E9AA02" w:rsidR="00300C3F" w:rsidRDefault="00300C3F" w:rsidP="00300C3F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01870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1084" w:type="dxa"/>
            <w:vAlign w:val="center"/>
          </w:tcPr>
          <w:p w14:paraId="04CB7958" w14:textId="132BD4A3" w:rsidR="00300C3F" w:rsidRPr="00BA7082" w:rsidRDefault="00300C3F" w:rsidP="00300C3F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01870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100%</w:t>
            </w:r>
          </w:p>
        </w:tc>
        <w:tc>
          <w:tcPr>
            <w:tcW w:w="1069" w:type="dxa"/>
            <w:vAlign w:val="center"/>
          </w:tcPr>
          <w:p w14:paraId="0CFAE8A2" w14:textId="5FFD60EB" w:rsidR="00300C3F" w:rsidRDefault="00300C3F" w:rsidP="00300C3F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BA7082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10BB4328" w14:textId="167C0E5C" w:rsidR="00300C3F" w:rsidRPr="00BA7082" w:rsidRDefault="00300C3F" w:rsidP="00300C3F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BA7082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</w:tr>
    </w:tbl>
    <w:p w14:paraId="53E847BA" w14:textId="77777777" w:rsidR="00300C3F" w:rsidRPr="00E92289" w:rsidRDefault="00300C3F" w:rsidP="00300C3F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 xml:space="preserve">התקן המיקרוביאלי למי השתייה הוא אפס חיידקים מסוג קוליפורם ב-100 מ"ל מי דגימה. </w:t>
      </w:r>
      <w:r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>כל הערכים תקינים וניתן לדווח על 100% ביצוע דיגום על פי התכנית המאושרת על ידי משרד הבריאות.</w:t>
      </w:r>
    </w:p>
    <w:p w14:paraId="11148756" w14:textId="77777777" w:rsidR="00300C3F" w:rsidRPr="00BB0A8C" w:rsidRDefault="00300C3F" w:rsidP="00300C3F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BB0A8C">
        <w:rPr>
          <w:rFonts w:ascii="David" w:hAnsi="David" w:cs="David" w:hint="cs"/>
          <w:rtl/>
        </w:rPr>
        <w:t>על פי תקנות מי השתייה, טווח הכלור הנותר החופשי צריך להיות 0.1-0.5 מג"ל. הערכים המוצגים תקינים.  רמת העכירות המקסימלית המותרת היא 1 יע"ן. כל הממצאים תקינים.</w:t>
      </w:r>
    </w:p>
    <w:p w14:paraId="5B989CC5" w14:textId="77777777" w:rsidR="00300C3F" w:rsidRPr="00940785" w:rsidRDefault="00300C3F" w:rsidP="00300C3F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rtl/>
        </w:rPr>
      </w:pPr>
      <w:r w:rsidRPr="00CF6375">
        <w:rPr>
          <w:rFonts w:ascii="David" w:hAnsi="David" w:cs="David" w:hint="cs"/>
          <w:rtl/>
        </w:rPr>
        <w:t>פלואוריד - החל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מאוגוסט</w:t>
      </w:r>
      <w:r w:rsidRPr="00CF6375">
        <w:rPr>
          <w:rFonts w:ascii="David" w:hAnsi="David" w:cs="David"/>
          <w:rtl/>
        </w:rPr>
        <w:t xml:space="preserve"> 2014 </w:t>
      </w:r>
      <w:r w:rsidRPr="00CF6375">
        <w:rPr>
          <w:rFonts w:ascii="David" w:hAnsi="David" w:cs="David" w:hint="cs"/>
          <w:rtl/>
        </w:rPr>
        <w:t>בוטלה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חובת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תוספת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הפלואוריד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למי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שתיה. ממצאי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הדיגום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מעידים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על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ריכוזו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הטבעי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במים המסופקים לצרכנים.</w:t>
      </w:r>
      <w:r w:rsidRPr="00940785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 דווח כי ריכוזו, 240 מקג"ל.</w:t>
      </w:r>
    </w:p>
    <w:p w14:paraId="08C32A0E" w14:textId="77777777" w:rsidR="00300C3F" w:rsidRPr="00CF6375" w:rsidRDefault="00300C3F" w:rsidP="00300C3F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 xml:space="preserve">מתכות רשת - דיגום המשקף את איכות הצנרת. </w:t>
      </w:r>
      <w:r>
        <w:rPr>
          <w:rFonts w:ascii="David" w:hAnsi="David" w:cs="David" w:hint="cs"/>
          <w:rtl/>
        </w:rPr>
        <w:t>דיגום לפרמטר זה נידרש בתדירות של אחת לשנתיים.  לא תוכנן ולא בוצע ברבעון המדווח.</w:t>
      </w:r>
    </w:p>
    <w:p w14:paraId="4231118F" w14:textId="77777777" w:rsidR="00300C3F" w:rsidRPr="00940785" w:rsidRDefault="00300C3F" w:rsidP="00300C3F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>התקן שלו במי השתייה הוא 100 מקג"ל</w:t>
      </w:r>
      <w:r>
        <w:rPr>
          <w:rFonts w:ascii="David" w:hAnsi="David" w:cs="David" w:hint="cs"/>
          <w:rtl/>
        </w:rPr>
        <w:t xml:space="preserve">. </w:t>
      </w:r>
      <w:r>
        <w:rPr>
          <w:rFonts w:cs="David" w:hint="cs"/>
          <w:rtl/>
          <w:lang w:val="ru-RU"/>
        </w:rPr>
        <w:t>מתוכנן דיגום בחודשי הקיץ.</w:t>
      </w:r>
    </w:p>
    <w:p w14:paraId="6F7B76CF" w14:textId="77777777" w:rsidR="00300C3F" w:rsidRPr="00601D93" w:rsidRDefault="00300C3F" w:rsidP="00300C3F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</w:rPr>
      </w:pPr>
      <w:r w:rsidRPr="00601D93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601D93">
        <w:rPr>
          <w:rFonts w:ascii="David" w:hAnsi="David" w:hint="cs"/>
          <w:rtl/>
        </w:rPr>
        <w:t>.</w:t>
      </w:r>
    </w:p>
    <w:p w14:paraId="6FFCA004" w14:textId="0E111D7E" w:rsidR="00A03EC0" w:rsidRPr="00300C3F" w:rsidRDefault="00300C3F" w:rsidP="00300C3F">
      <w:pPr>
        <w:ind w:left="-666"/>
        <w:jc w:val="center"/>
        <w:rPr>
          <w:rFonts w:hint="cs"/>
          <w:rtl/>
        </w:rPr>
      </w:pPr>
      <w:r>
        <w:rPr>
          <w:rFonts w:ascii="David" w:hAnsi="David"/>
          <w:noProof/>
        </w:rPr>
        <w:drawing>
          <wp:inline distT="0" distB="0" distL="0" distR="0" wp14:anchorId="41A515DC" wp14:editId="193EA777">
            <wp:extent cx="5518150" cy="1656504"/>
            <wp:effectExtent l="0" t="0" r="6350" b="1270"/>
            <wp:docPr id="1" name="תמונה 1" descr="גרף רמת עכירות רבעון ראשון 2020&#10;גרף ריכוזי הכלור רבעון ראשון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656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A3CF8" w14:textId="39914BEF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אינג' לואיס בלכר</w:t>
      </w:r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headerReference w:type="default" r:id="rId10"/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CA90" w14:textId="77777777" w:rsidR="00B105E6" w:rsidRDefault="00B105E6" w:rsidP="000B46D2">
      <w:pPr>
        <w:spacing w:after="0" w:line="240" w:lineRule="auto"/>
      </w:pPr>
      <w:r>
        <w:separator/>
      </w:r>
    </w:p>
  </w:endnote>
  <w:endnote w:type="continuationSeparator" w:id="0">
    <w:p w14:paraId="1ED688A4" w14:textId="77777777" w:rsidR="00B105E6" w:rsidRDefault="00B105E6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FCFDC" w14:textId="77777777" w:rsidR="00B105E6" w:rsidRDefault="00B105E6" w:rsidP="000B46D2">
      <w:pPr>
        <w:spacing w:after="0" w:line="240" w:lineRule="auto"/>
      </w:pPr>
      <w:r>
        <w:separator/>
      </w:r>
    </w:p>
  </w:footnote>
  <w:footnote w:type="continuationSeparator" w:id="0">
    <w:p w14:paraId="1A258D35" w14:textId="77777777" w:rsidR="00B105E6" w:rsidRDefault="00B105E6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719C" w14:textId="21F60BE2" w:rsidR="00A7754B" w:rsidRDefault="00A7754B">
    <w:pPr>
      <w:pStyle w:val="a5"/>
      <w:rPr>
        <w:rFonts w:hint="cs"/>
        <w:rtl/>
      </w:rPr>
    </w:pPr>
    <w:r>
      <w:rPr>
        <w:noProof/>
      </w:rPr>
      <w:drawing>
        <wp:inline distT="0" distB="0" distL="0" distR="0" wp14:anchorId="773291FF" wp14:editId="5897D0E2">
          <wp:extent cx="1874520" cy="548292"/>
          <wp:effectExtent l="0" t="0" r="0" b="4445"/>
          <wp:docPr id="68" name="תמונה 68" descr="לוגו תאגיד מי התנו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00" cy="55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470C"/>
    <w:rsid w:val="0012710B"/>
    <w:rsid w:val="001319DA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0C3F"/>
    <w:rsid w:val="00305BB8"/>
    <w:rsid w:val="00311389"/>
    <w:rsid w:val="003176C7"/>
    <w:rsid w:val="003872EC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6265B"/>
    <w:rsid w:val="00470971"/>
    <w:rsid w:val="004A62F4"/>
    <w:rsid w:val="004E26C8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26653"/>
    <w:rsid w:val="007342FF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B7C05"/>
    <w:rsid w:val="008E2F37"/>
    <w:rsid w:val="009003F8"/>
    <w:rsid w:val="009149FC"/>
    <w:rsid w:val="0092039E"/>
    <w:rsid w:val="00924E30"/>
    <w:rsid w:val="00937A49"/>
    <w:rsid w:val="00940785"/>
    <w:rsid w:val="009538F3"/>
    <w:rsid w:val="009A5ACF"/>
    <w:rsid w:val="009B2309"/>
    <w:rsid w:val="009B71D8"/>
    <w:rsid w:val="009D04CF"/>
    <w:rsid w:val="00A03EC0"/>
    <w:rsid w:val="00A074AE"/>
    <w:rsid w:val="00A22609"/>
    <w:rsid w:val="00A3361C"/>
    <w:rsid w:val="00A429F6"/>
    <w:rsid w:val="00A53669"/>
    <w:rsid w:val="00A65ED2"/>
    <w:rsid w:val="00A70297"/>
    <w:rsid w:val="00A7754B"/>
    <w:rsid w:val="00A9747F"/>
    <w:rsid w:val="00AA3E83"/>
    <w:rsid w:val="00AB449B"/>
    <w:rsid w:val="00AC0BEF"/>
    <w:rsid w:val="00AD0776"/>
    <w:rsid w:val="00B036E4"/>
    <w:rsid w:val="00B105E6"/>
    <w:rsid w:val="00B10706"/>
    <w:rsid w:val="00B20C32"/>
    <w:rsid w:val="00B223FD"/>
    <w:rsid w:val="00B255F9"/>
    <w:rsid w:val="00B3128C"/>
    <w:rsid w:val="00B41294"/>
    <w:rsid w:val="00BA4B3F"/>
    <w:rsid w:val="00BA72C5"/>
    <w:rsid w:val="00BD0972"/>
    <w:rsid w:val="00BD0E48"/>
    <w:rsid w:val="00BD1077"/>
    <w:rsid w:val="00C11059"/>
    <w:rsid w:val="00C20145"/>
    <w:rsid w:val="00C25972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17C6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15014"/>
    <w:rsid w:val="00E270F6"/>
    <w:rsid w:val="00E27E0B"/>
    <w:rsid w:val="00E72350"/>
    <w:rsid w:val="00E742C1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300C3F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David" w:hAnsi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300C3F"/>
    <w:rPr>
      <w:rFonts w:ascii="David" w:hAnsi="David" w:cs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E9C9-6AAB-46DA-8FBF-646B3CD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3</cp:revision>
  <cp:lastPrinted>2020-04-21T16:09:00Z</cp:lastPrinted>
  <dcterms:created xsi:type="dcterms:W3CDTF">2020-04-21T16:10:00Z</dcterms:created>
  <dcterms:modified xsi:type="dcterms:W3CDTF">2020-04-21T16:14:00Z</dcterms:modified>
</cp:coreProperties>
</file>